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 xml:space="preserve">, утвърден от Министъра на земеделието </w:t>
      </w:r>
      <w:r w:rsidR="006F5508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  <w:r w:rsidR="00E74E90">
        <w:rPr>
          <w:rStyle w:val="Strong"/>
          <w:color w:val="000000"/>
        </w:rPr>
        <w:t xml:space="preserve">,  </w:t>
      </w: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  <w:r w:rsidR="00E74E90">
        <w:rPr>
          <w:rStyle w:val="Strong"/>
          <w:color w:val="000000"/>
        </w:rPr>
        <w:t xml:space="preserve">,  </w:t>
      </w: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F43D8A" w:rsidRDefault="00F43D8A" w:rsidP="00F43D8A">
      <w:pPr>
        <w:pStyle w:val="NormalWeb"/>
        <w:ind w:right="-288"/>
        <w:jc w:val="both"/>
        <w:rPr>
          <w:color w:val="000000"/>
        </w:rPr>
      </w:pPr>
      <w:r w:rsidRPr="005C3E06">
        <w:rPr>
          <w:color w:val="000000"/>
        </w:rPr>
        <w:t>4</w:t>
      </w:r>
      <w:r w:rsidRPr="005C3E06">
        <w:rPr>
          <w:color w:val="000000"/>
          <w:lang w:val="en-US"/>
        </w:rPr>
        <w:t xml:space="preserve">. </w:t>
      </w:r>
      <w:r>
        <w:rPr>
          <w:color w:val="000000"/>
        </w:rPr>
        <w:t>Копие на документ, удостоверяващ правото на собственост върху имота, съседен на имота – обект на търга.</w:t>
      </w:r>
    </w:p>
    <w:p w:rsidR="0093690A" w:rsidRDefault="00F43D8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F43D8A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E74E90" w:rsidRDefault="00E74E90" w:rsidP="00E74E90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406791">
        <w:rPr>
          <w:rStyle w:val="Strong"/>
        </w:rPr>
        <w:t>17:00 часа на 10.03.2025</w:t>
      </w:r>
      <w:r w:rsidRPr="005C3E06">
        <w:rPr>
          <w:rStyle w:val="Strong"/>
        </w:rPr>
        <w:t xml:space="preserve"> год. </w:t>
      </w:r>
      <w:bookmarkStart w:id="0" w:name="_GoBack"/>
      <w:bookmarkEnd w:id="0"/>
    </w:p>
    <w:p w:rsidR="00E74E90" w:rsidRDefault="00E74E90" w:rsidP="00E74E90">
      <w:pPr>
        <w:ind w:right="-283"/>
        <w:jc w:val="both"/>
        <w:rPr>
          <w:rStyle w:val="Strong"/>
        </w:rPr>
      </w:pPr>
      <w:r w:rsidRPr="00B25483">
        <w:rPr>
          <w:b/>
        </w:rPr>
        <w:t xml:space="preserve">    Търгът се провежда само в случай, че за всеки обявен имот са подадени повече от едно заявление за участие от лица, собственици на отделни имоти, съседни на имота – обект на търга и</w:t>
      </w:r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са</w:t>
      </w:r>
      <w:proofErr w:type="spellEnd"/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допуснати</w:t>
      </w:r>
      <w:proofErr w:type="spellEnd"/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до</w:t>
      </w:r>
      <w:proofErr w:type="spellEnd"/>
      <w:r w:rsidRPr="00B25483">
        <w:rPr>
          <w:b/>
          <w:color w:val="000000"/>
          <w:lang w:val="en"/>
        </w:rPr>
        <w:t xml:space="preserve"> </w:t>
      </w:r>
      <w:proofErr w:type="spellStart"/>
      <w:r w:rsidRPr="00B25483">
        <w:rPr>
          <w:b/>
          <w:color w:val="000000"/>
          <w:lang w:val="en"/>
        </w:rPr>
        <w:t>участие</w:t>
      </w:r>
      <w:proofErr w:type="spellEnd"/>
      <w:r w:rsidRPr="00B25483">
        <w:rPr>
          <w:b/>
          <w:color w:val="000000"/>
          <w:lang w:val="en"/>
        </w:rPr>
        <w:t xml:space="preserve"> в </w:t>
      </w:r>
      <w:proofErr w:type="spellStart"/>
      <w:r w:rsidRPr="00B25483">
        <w:rPr>
          <w:b/>
          <w:color w:val="000000"/>
          <w:lang w:val="en"/>
        </w:rPr>
        <w:t>търга</w:t>
      </w:r>
      <w:proofErr w:type="spellEnd"/>
      <w:r w:rsidRPr="00B25483">
        <w:rPr>
          <w:b/>
          <w:color w:val="000000"/>
          <w:lang w:val="en"/>
        </w:rPr>
        <w:t>.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406791"/>
    <w:rsid w:val="00554944"/>
    <w:rsid w:val="005C314B"/>
    <w:rsid w:val="005C3E06"/>
    <w:rsid w:val="005C5272"/>
    <w:rsid w:val="00605983"/>
    <w:rsid w:val="006F5508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  <w:rsid w:val="00E74E90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1405F7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17</cp:revision>
  <dcterms:created xsi:type="dcterms:W3CDTF">2018-06-21T11:35:00Z</dcterms:created>
  <dcterms:modified xsi:type="dcterms:W3CDTF">2025-02-05T08:32:00Z</dcterms:modified>
</cp:coreProperties>
</file>